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B3DD48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310AF" w:rsidRPr="008310AF">
        <w:rPr>
          <w:rFonts w:ascii="Verdana" w:hAnsi="Verdana"/>
          <w:b/>
          <w:sz w:val="18"/>
          <w:szCs w:val="18"/>
        </w:rPr>
        <w:t>Oprava dvojkolí na MPV 22.1 – 001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543B16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10AF">
        <w:rPr>
          <w:rFonts w:ascii="Verdana" w:hAnsi="Verdana"/>
          <w:sz w:val="18"/>
          <w:szCs w:val="18"/>
        </w:rPr>
      </w:r>
      <w:r w:rsidR="008310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310AF" w:rsidRPr="008310AF">
        <w:rPr>
          <w:rFonts w:ascii="Verdana" w:hAnsi="Verdana"/>
          <w:b/>
          <w:sz w:val="18"/>
          <w:szCs w:val="18"/>
        </w:rPr>
        <w:t>Oprava dvojkolí na MPV 22.1 – 001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947912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10AF">
        <w:rPr>
          <w:rFonts w:ascii="Verdana" w:hAnsi="Verdana"/>
          <w:sz w:val="18"/>
          <w:szCs w:val="18"/>
        </w:rPr>
      </w:r>
      <w:r w:rsidR="008310A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310AF" w:rsidRPr="008310AF">
        <w:rPr>
          <w:rFonts w:ascii="Verdana" w:hAnsi="Verdana"/>
          <w:b/>
          <w:sz w:val="18"/>
          <w:szCs w:val="18"/>
        </w:rPr>
        <w:t>Oprava dvojkolí na MPV 22.1 – 001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4FF28F8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D0F15F-6AA9-4ECE-A420-63182B50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2022-05-09T10:34:00Z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